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519D" w14:textId="20C1706A" w:rsidR="00F83201" w:rsidRPr="00D5521F" w:rsidRDefault="00624597" w:rsidP="00F83201">
      <w:pPr>
        <w:jc w:val="center"/>
        <w:rPr>
          <w:b/>
          <w:bCs/>
          <w:sz w:val="28"/>
          <w:szCs w:val="28"/>
        </w:rPr>
      </w:pPr>
      <w:r w:rsidRPr="00D5521F">
        <w:rPr>
          <w:b/>
          <w:bCs/>
          <w:sz w:val="28"/>
          <w:szCs w:val="28"/>
        </w:rPr>
        <w:t xml:space="preserve">ANÁLISIS DE BRECHA </w:t>
      </w:r>
    </w:p>
    <w:p w14:paraId="1AC2EF98" w14:textId="77777777" w:rsidR="00F83201" w:rsidRDefault="00F83201" w:rsidP="004E5A66"/>
    <w:p w14:paraId="51DFB821" w14:textId="2CC19D79" w:rsidR="004E5A66" w:rsidRPr="001E5B0B" w:rsidRDefault="004E5A66" w:rsidP="004E5A66">
      <w:pPr>
        <w:rPr>
          <w:b/>
          <w:bCs/>
        </w:rPr>
      </w:pPr>
      <w:r w:rsidRPr="001E5B0B">
        <w:rPr>
          <w:b/>
          <w:bCs/>
        </w:rPr>
        <w:t>Tarea 1. Análisis de brecha</w:t>
      </w:r>
    </w:p>
    <w:p w14:paraId="035833C3" w14:textId="75C5526B" w:rsidR="00624597" w:rsidRDefault="00624597" w:rsidP="00B54A49">
      <w:pPr>
        <w:jc w:val="both"/>
      </w:pPr>
      <w:r>
        <w:t>Cada unidad administrativa o dirección realizará</w:t>
      </w:r>
      <w:r w:rsidR="005F024B">
        <w:t xml:space="preserve">, por cada tratamiento que lleve a cabo, </w:t>
      </w:r>
      <w:r>
        <w:t xml:space="preserve">el análisis de brecha </w:t>
      </w:r>
      <w:r w:rsidR="002619C3">
        <w:t>en relación con las medidas de seguridad a los datos personales.</w:t>
      </w:r>
    </w:p>
    <w:p w14:paraId="5FE07228" w14:textId="11AD1CBA" w:rsidR="002619C3" w:rsidRDefault="002619C3" w:rsidP="004E5A66">
      <w:r>
        <w:t xml:space="preserve">Para lo anterior, se compartirá el cuadro siguiente </w:t>
      </w:r>
      <w:r w:rsidR="005F024B">
        <w:t>con</w:t>
      </w:r>
      <w:r w:rsidR="00D5521F">
        <w:t xml:space="preserve"> cada</w:t>
      </w:r>
      <w:r w:rsidR="005F024B">
        <w:t xml:space="preserve"> dirección o</w:t>
      </w:r>
      <w:r w:rsidR="00D5521F">
        <w:t xml:space="preserve"> área</w:t>
      </w:r>
      <w:r w:rsidR="00863C6B">
        <w:t xml:space="preserve"> y se</w:t>
      </w:r>
      <w:r w:rsidR="00D5521F">
        <w:t xml:space="preserve"> identificará:</w:t>
      </w:r>
    </w:p>
    <w:p w14:paraId="50646C44" w14:textId="3002E9E6" w:rsidR="00BB7B6A" w:rsidRPr="00BB7B6A" w:rsidRDefault="00D5521F" w:rsidP="00D5521F">
      <w:pPr>
        <w:numPr>
          <w:ilvl w:val="0"/>
          <w:numId w:val="1"/>
        </w:numPr>
        <w:spacing w:after="0" w:line="240" w:lineRule="auto"/>
        <w:ind w:left="714" w:hanging="357"/>
      </w:pPr>
      <w:r>
        <w:t>L</w:t>
      </w:r>
      <w:r w:rsidR="00BB7B6A" w:rsidRPr="00BB7B6A">
        <w:t>as medidas de seguridad que implementa (existentes y efectivas) y</w:t>
      </w:r>
    </w:p>
    <w:p w14:paraId="379A3F20" w14:textId="77777777" w:rsidR="00BB7B6A" w:rsidRPr="00BB7B6A" w:rsidRDefault="00BB7B6A" w:rsidP="004E5A66">
      <w:pPr>
        <w:numPr>
          <w:ilvl w:val="0"/>
          <w:numId w:val="1"/>
        </w:numPr>
        <w:spacing w:after="0" w:line="240" w:lineRule="auto"/>
        <w:ind w:left="714" w:hanging="357"/>
      </w:pPr>
      <w:r w:rsidRPr="00BB7B6A">
        <w:t>Las medidas de seguridad faltantes</w:t>
      </w:r>
    </w:p>
    <w:p w14:paraId="337480F9" w14:textId="663DFCD2" w:rsidR="004E5A66" w:rsidRPr="00CB1172" w:rsidRDefault="00CB1172" w:rsidP="007E4163">
      <w:pPr>
        <w:jc w:val="center"/>
        <w:rPr>
          <w:b/>
          <w:bCs/>
        </w:rPr>
      </w:pPr>
      <w:r w:rsidRPr="00CB1172">
        <w:rPr>
          <w:b/>
          <w:bCs/>
        </w:rPr>
        <w:t>CUADRO 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  <w:gridCol w:w="3827"/>
      </w:tblGrid>
      <w:tr w:rsidR="004E5A66" w14:paraId="555B303D" w14:textId="77777777" w:rsidTr="00B54A49">
        <w:trPr>
          <w:jc w:val="center"/>
        </w:trPr>
        <w:tc>
          <w:tcPr>
            <w:tcW w:w="11619" w:type="dxa"/>
            <w:gridSpan w:val="3"/>
          </w:tcPr>
          <w:p w14:paraId="17849BD6" w14:textId="2F33F3A5" w:rsidR="004E5A66" w:rsidRPr="001E5B0B" w:rsidRDefault="00624597" w:rsidP="001E5B0B">
            <w:pPr>
              <w:jc w:val="center"/>
              <w:rPr>
                <w:b/>
                <w:bCs/>
              </w:rPr>
            </w:pPr>
            <w:r w:rsidRPr="001E5B0B">
              <w:rPr>
                <w:b/>
                <w:bCs/>
              </w:rPr>
              <w:t>Análisis de</w:t>
            </w:r>
            <w:r w:rsidR="004E5A66" w:rsidRPr="001E5B0B">
              <w:rPr>
                <w:b/>
                <w:bCs/>
              </w:rPr>
              <w:t xml:space="preserve"> </w:t>
            </w:r>
            <w:r w:rsidRPr="001E5B0B">
              <w:rPr>
                <w:b/>
                <w:bCs/>
              </w:rPr>
              <w:t>B</w:t>
            </w:r>
            <w:r w:rsidR="004E5A66" w:rsidRPr="001E5B0B">
              <w:rPr>
                <w:b/>
                <w:bCs/>
              </w:rPr>
              <w:t>recha</w:t>
            </w:r>
          </w:p>
        </w:tc>
      </w:tr>
      <w:tr w:rsidR="004E5A66" w14:paraId="06CCFC6D" w14:textId="77777777" w:rsidTr="00B54A49">
        <w:trPr>
          <w:jc w:val="center"/>
        </w:trPr>
        <w:tc>
          <w:tcPr>
            <w:tcW w:w="3964" w:type="dxa"/>
          </w:tcPr>
          <w:p w14:paraId="265689A6" w14:textId="4F787F60" w:rsidR="004E5A66" w:rsidRPr="001E5B0B" w:rsidRDefault="001A7E4B" w:rsidP="001E5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Tratamiento</w:t>
            </w:r>
          </w:p>
        </w:tc>
        <w:tc>
          <w:tcPr>
            <w:tcW w:w="3828" w:type="dxa"/>
          </w:tcPr>
          <w:p w14:paraId="60EB77F3" w14:textId="77777777" w:rsidR="004E5A66" w:rsidRPr="001E5B0B" w:rsidRDefault="004E5A66" w:rsidP="001E5B0B">
            <w:pPr>
              <w:jc w:val="center"/>
              <w:rPr>
                <w:b/>
                <w:bCs/>
              </w:rPr>
            </w:pPr>
            <w:r w:rsidRPr="001E5B0B">
              <w:rPr>
                <w:b/>
                <w:bCs/>
              </w:rPr>
              <w:t>Medidas implementadas</w:t>
            </w:r>
          </w:p>
        </w:tc>
        <w:tc>
          <w:tcPr>
            <w:tcW w:w="3827" w:type="dxa"/>
          </w:tcPr>
          <w:p w14:paraId="44658C87" w14:textId="77777777" w:rsidR="004E5A66" w:rsidRPr="001E5B0B" w:rsidRDefault="004E5A66" w:rsidP="001E5B0B">
            <w:pPr>
              <w:jc w:val="center"/>
              <w:rPr>
                <w:b/>
                <w:bCs/>
              </w:rPr>
            </w:pPr>
            <w:r w:rsidRPr="001E5B0B">
              <w:rPr>
                <w:b/>
                <w:bCs/>
              </w:rPr>
              <w:t>Medidas faltantes</w:t>
            </w:r>
          </w:p>
        </w:tc>
      </w:tr>
      <w:tr w:rsidR="004E5A66" w14:paraId="5C917F92" w14:textId="77777777" w:rsidTr="00B54A49">
        <w:trPr>
          <w:jc w:val="center"/>
        </w:trPr>
        <w:tc>
          <w:tcPr>
            <w:tcW w:w="3964" w:type="dxa"/>
          </w:tcPr>
          <w:p w14:paraId="00FC8BDD" w14:textId="478E78C6" w:rsidR="004E5A66" w:rsidRDefault="005F024B" w:rsidP="00BD4600">
            <w:r>
              <w:t>Ejemplo: Contrataciones</w:t>
            </w:r>
          </w:p>
        </w:tc>
        <w:tc>
          <w:tcPr>
            <w:tcW w:w="3828" w:type="dxa"/>
          </w:tcPr>
          <w:p w14:paraId="1C6FB855" w14:textId="77777777" w:rsidR="005F024B" w:rsidRDefault="005F024B" w:rsidP="005F024B">
            <w:r>
              <w:t>Gavetas con llave</w:t>
            </w:r>
          </w:p>
          <w:p w14:paraId="738E3B7A" w14:textId="04FF4BE1" w:rsidR="004E5A66" w:rsidRDefault="005F024B" w:rsidP="005F024B">
            <w:r>
              <w:t>Contraseñas seguras…</w:t>
            </w:r>
          </w:p>
        </w:tc>
        <w:tc>
          <w:tcPr>
            <w:tcW w:w="3827" w:type="dxa"/>
          </w:tcPr>
          <w:p w14:paraId="47A15064" w14:textId="77777777" w:rsidR="005F024B" w:rsidRDefault="005F024B" w:rsidP="005F024B">
            <w:r>
              <w:t>Esquema de privilegios de acceso</w:t>
            </w:r>
          </w:p>
          <w:p w14:paraId="328CBF3E" w14:textId="1295F142" w:rsidR="004E5A66" w:rsidRDefault="005F024B" w:rsidP="005F024B">
            <w:r>
              <w:t>Espacios con llave…</w:t>
            </w:r>
          </w:p>
        </w:tc>
      </w:tr>
      <w:tr w:rsidR="00624597" w14:paraId="3930C5D5" w14:textId="77777777" w:rsidTr="00B54A49">
        <w:trPr>
          <w:jc w:val="center"/>
        </w:trPr>
        <w:tc>
          <w:tcPr>
            <w:tcW w:w="3964" w:type="dxa"/>
          </w:tcPr>
          <w:p w14:paraId="43624547" w14:textId="77777777" w:rsidR="00624597" w:rsidRDefault="00624597" w:rsidP="00BD4600"/>
        </w:tc>
        <w:tc>
          <w:tcPr>
            <w:tcW w:w="3828" w:type="dxa"/>
          </w:tcPr>
          <w:p w14:paraId="2C088950" w14:textId="77777777" w:rsidR="00624597" w:rsidRDefault="00624597" w:rsidP="00BD4600"/>
        </w:tc>
        <w:tc>
          <w:tcPr>
            <w:tcW w:w="3827" w:type="dxa"/>
          </w:tcPr>
          <w:p w14:paraId="5E8897B4" w14:textId="77777777" w:rsidR="00624597" w:rsidRDefault="00624597" w:rsidP="00BD4600"/>
        </w:tc>
      </w:tr>
      <w:tr w:rsidR="00624597" w14:paraId="69A6C367" w14:textId="77777777" w:rsidTr="00B54A49">
        <w:trPr>
          <w:jc w:val="center"/>
        </w:trPr>
        <w:tc>
          <w:tcPr>
            <w:tcW w:w="3964" w:type="dxa"/>
          </w:tcPr>
          <w:p w14:paraId="634BB525" w14:textId="77777777" w:rsidR="00624597" w:rsidRDefault="00624597" w:rsidP="00BD4600"/>
        </w:tc>
        <w:tc>
          <w:tcPr>
            <w:tcW w:w="3828" w:type="dxa"/>
          </w:tcPr>
          <w:p w14:paraId="6A712647" w14:textId="77777777" w:rsidR="00624597" w:rsidRDefault="00624597" w:rsidP="00BD4600"/>
        </w:tc>
        <w:tc>
          <w:tcPr>
            <w:tcW w:w="3827" w:type="dxa"/>
          </w:tcPr>
          <w:p w14:paraId="11D669D5" w14:textId="77777777" w:rsidR="00624597" w:rsidRDefault="00624597" w:rsidP="00BD4600"/>
        </w:tc>
      </w:tr>
      <w:tr w:rsidR="00624597" w14:paraId="6B6AE242" w14:textId="77777777" w:rsidTr="00B54A49">
        <w:trPr>
          <w:jc w:val="center"/>
        </w:trPr>
        <w:tc>
          <w:tcPr>
            <w:tcW w:w="3964" w:type="dxa"/>
          </w:tcPr>
          <w:p w14:paraId="29B65AC7" w14:textId="77777777" w:rsidR="00624597" w:rsidRDefault="00624597" w:rsidP="00BD4600"/>
        </w:tc>
        <w:tc>
          <w:tcPr>
            <w:tcW w:w="3828" w:type="dxa"/>
          </w:tcPr>
          <w:p w14:paraId="53C547BA" w14:textId="77777777" w:rsidR="00624597" w:rsidRDefault="00624597" w:rsidP="00BD4600"/>
        </w:tc>
        <w:tc>
          <w:tcPr>
            <w:tcW w:w="3827" w:type="dxa"/>
          </w:tcPr>
          <w:p w14:paraId="525D96B1" w14:textId="77777777" w:rsidR="00624597" w:rsidRDefault="00624597" w:rsidP="00BD4600"/>
        </w:tc>
      </w:tr>
      <w:tr w:rsidR="00624597" w14:paraId="3898E6C0" w14:textId="77777777" w:rsidTr="00B54A49">
        <w:trPr>
          <w:jc w:val="center"/>
        </w:trPr>
        <w:tc>
          <w:tcPr>
            <w:tcW w:w="3964" w:type="dxa"/>
          </w:tcPr>
          <w:p w14:paraId="592D33FA" w14:textId="77777777" w:rsidR="00624597" w:rsidRDefault="00624597" w:rsidP="00BD4600"/>
        </w:tc>
        <w:tc>
          <w:tcPr>
            <w:tcW w:w="3828" w:type="dxa"/>
          </w:tcPr>
          <w:p w14:paraId="362FD15E" w14:textId="77777777" w:rsidR="00624597" w:rsidRDefault="00624597" w:rsidP="00BD4600"/>
        </w:tc>
        <w:tc>
          <w:tcPr>
            <w:tcW w:w="3827" w:type="dxa"/>
          </w:tcPr>
          <w:p w14:paraId="637FCAEE" w14:textId="77777777" w:rsidR="00624597" w:rsidRDefault="00624597" w:rsidP="00BD4600"/>
        </w:tc>
      </w:tr>
      <w:tr w:rsidR="004E5A66" w14:paraId="6162BE3F" w14:textId="77777777" w:rsidTr="00B54A49">
        <w:trPr>
          <w:jc w:val="center"/>
        </w:trPr>
        <w:tc>
          <w:tcPr>
            <w:tcW w:w="3964" w:type="dxa"/>
          </w:tcPr>
          <w:p w14:paraId="54D7D9E8" w14:textId="77777777" w:rsidR="004E5A66" w:rsidRDefault="004E5A66" w:rsidP="00BD4600"/>
        </w:tc>
        <w:tc>
          <w:tcPr>
            <w:tcW w:w="3828" w:type="dxa"/>
          </w:tcPr>
          <w:p w14:paraId="77CF7943" w14:textId="77777777" w:rsidR="004E5A66" w:rsidRDefault="004E5A66" w:rsidP="00BD4600"/>
        </w:tc>
        <w:tc>
          <w:tcPr>
            <w:tcW w:w="3827" w:type="dxa"/>
          </w:tcPr>
          <w:p w14:paraId="6D6BF354" w14:textId="77777777" w:rsidR="004E5A66" w:rsidRDefault="004E5A66" w:rsidP="00BD4600"/>
        </w:tc>
      </w:tr>
      <w:tr w:rsidR="004E5A66" w14:paraId="5FAB5324" w14:textId="77777777" w:rsidTr="00B54A49">
        <w:trPr>
          <w:jc w:val="center"/>
        </w:trPr>
        <w:tc>
          <w:tcPr>
            <w:tcW w:w="3964" w:type="dxa"/>
          </w:tcPr>
          <w:p w14:paraId="242963E9" w14:textId="77777777" w:rsidR="004E5A66" w:rsidRDefault="004E5A66" w:rsidP="00BD4600"/>
        </w:tc>
        <w:tc>
          <w:tcPr>
            <w:tcW w:w="3828" w:type="dxa"/>
          </w:tcPr>
          <w:p w14:paraId="62EAA022" w14:textId="77777777" w:rsidR="004E5A66" w:rsidRDefault="004E5A66" w:rsidP="00BD4600"/>
        </w:tc>
        <w:tc>
          <w:tcPr>
            <w:tcW w:w="3827" w:type="dxa"/>
          </w:tcPr>
          <w:p w14:paraId="5E0E24EC" w14:textId="77777777" w:rsidR="004E5A66" w:rsidRDefault="004E5A66" w:rsidP="00BD4600"/>
        </w:tc>
      </w:tr>
      <w:tr w:rsidR="004E5A66" w14:paraId="47EA1EFA" w14:textId="77777777" w:rsidTr="00B54A49">
        <w:trPr>
          <w:jc w:val="center"/>
        </w:trPr>
        <w:tc>
          <w:tcPr>
            <w:tcW w:w="3964" w:type="dxa"/>
          </w:tcPr>
          <w:p w14:paraId="4AA16B03" w14:textId="77777777" w:rsidR="004E5A66" w:rsidRDefault="004E5A66" w:rsidP="00BD4600"/>
        </w:tc>
        <w:tc>
          <w:tcPr>
            <w:tcW w:w="3828" w:type="dxa"/>
          </w:tcPr>
          <w:p w14:paraId="2D933140" w14:textId="77777777" w:rsidR="004E5A66" w:rsidRDefault="004E5A66" w:rsidP="00BD4600"/>
        </w:tc>
        <w:tc>
          <w:tcPr>
            <w:tcW w:w="3827" w:type="dxa"/>
          </w:tcPr>
          <w:p w14:paraId="02D531F4" w14:textId="77777777" w:rsidR="004E5A66" w:rsidRDefault="004E5A66" w:rsidP="00BD4600"/>
        </w:tc>
      </w:tr>
      <w:tr w:rsidR="004E5A66" w14:paraId="0EBED9C3" w14:textId="77777777" w:rsidTr="00B54A49">
        <w:trPr>
          <w:jc w:val="center"/>
        </w:trPr>
        <w:tc>
          <w:tcPr>
            <w:tcW w:w="3964" w:type="dxa"/>
          </w:tcPr>
          <w:p w14:paraId="7BB345A5" w14:textId="77777777" w:rsidR="004E5A66" w:rsidRDefault="004E5A66" w:rsidP="00BD4600"/>
        </w:tc>
        <w:tc>
          <w:tcPr>
            <w:tcW w:w="3828" w:type="dxa"/>
          </w:tcPr>
          <w:p w14:paraId="2783C035" w14:textId="77777777" w:rsidR="004E5A66" w:rsidRDefault="004E5A66" w:rsidP="00BD4600"/>
        </w:tc>
        <w:tc>
          <w:tcPr>
            <w:tcW w:w="3827" w:type="dxa"/>
          </w:tcPr>
          <w:p w14:paraId="04716F13" w14:textId="77777777" w:rsidR="004E5A66" w:rsidRDefault="004E5A66" w:rsidP="00BD4600"/>
        </w:tc>
      </w:tr>
      <w:tr w:rsidR="004E5A66" w14:paraId="39899B37" w14:textId="77777777" w:rsidTr="00B54A49">
        <w:trPr>
          <w:jc w:val="center"/>
        </w:trPr>
        <w:tc>
          <w:tcPr>
            <w:tcW w:w="3964" w:type="dxa"/>
          </w:tcPr>
          <w:p w14:paraId="4AB4C79C" w14:textId="77777777" w:rsidR="004E5A66" w:rsidRDefault="004E5A66" w:rsidP="00BD4600"/>
        </w:tc>
        <w:tc>
          <w:tcPr>
            <w:tcW w:w="3828" w:type="dxa"/>
          </w:tcPr>
          <w:p w14:paraId="145A873D" w14:textId="77777777" w:rsidR="004E5A66" w:rsidRDefault="004E5A66" w:rsidP="00BD4600"/>
        </w:tc>
        <w:tc>
          <w:tcPr>
            <w:tcW w:w="3827" w:type="dxa"/>
          </w:tcPr>
          <w:p w14:paraId="7002E149" w14:textId="77777777" w:rsidR="004E5A66" w:rsidRDefault="004E5A66" w:rsidP="00BD4600"/>
        </w:tc>
      </w:tr>
    </w:tbl>
    <w:p w14:paraId="6F1463D2" w14:textId="77777777" w:rsidR="004E5A66" w:rsidRDefault="004E5A66" w:rsidP="004E5A66"/>
    <w:p w14:paraId="5F322D81" w14:textId="1D701BF3" w:rsidR="00BB0108" w:rsidRDefault="00BB0108"/>
    <w:p w14:paraId="56ACE4A1" w14:textId="77777777" w:rsidR="005A4D41" w:rsidRDefault="005A4D41"/>
    <w:p w14:paraId="2E8F6A29" w14:textId="77777777" w:rsidR="00D5521F" w:rsidRDefault="00D5521F"/>
    <w:p w14:paraId="5747C621" w14:textId="09C7568E" w:rsidR="00D5521F" w:rsidRPr="00D5521F" w:rsidRDefault="00D5521F" w:rsidP="00D5521F">
      <w:pPr>
        <w:jc w:val="center"/>
        <w:rPr>
          <w:b/>
          <w:bCs/>
          <w:sz w:val="28"/>
          <w:szCs w:val="28"/>
        </w:rPr>
      </w:pPr>
      <w:r w:rsidRPr="00D5521F">
        <w:rPr>
          <w:b/>
          <w:bCs/>
          <w:sz w:val="28"/>
          <w:szCs w:val="28"/>
        </w:rPr>
        <w:t>ANÁLISIS DE RIESGO</w:t>
      </w:r>
    </w:p>
    <w:p w14:paraId="74932F1C" w14:textId="77777777" w:rsidR="00C339C4" w:rsidRPr="001E5B0B" w:rsidRDefault="00C339C4" w:rsidP="00C339C4">
      <w:pPr>
        <w:rPr>
          <w:b/>
          <w:bCs/>
        </w:rPr>
      </w:pPr>
      <w:r w:rsidRPr="001E5B0B">
        <w:rPr>
          <w:b/>
          <w:bCs/>
        </w:rPr>
        <w:t>Tarea 2</w:t>
      </w:r>
    </w:p>
    <w:p w14:paraId="435DF6B0" w14:textId="570823CE" w:rsidR="005A4D41" w:rsidRDefault="00415949">
      <w:r>
        <w:t xml:space="preserve">Tomando como base los factores de riesgo que se presentan en </w:t>
      </w:r>
      <w:r w:rsidR="00087351">
        <w:t>el cuadro</w:t>
      </w:r>
      <w:r w:rsidR="00A12D06">
        <w:t xml:space="preserve"> A</w:t>
      </w:r>
      <w:r>
        <w:t>, cada unidad administrativa elaborará el análisis de riesgo</w:t>
      </w:r>
      <w:r w:rsidR="00D5521F">
        <w:t>.</w:t>
      </w:r>
    </w:p>
    <w:p w14:paraId="2D86B511" w14:textId="397F77A8" w:rsidR="00D5521F" w:rsidRPr="001E5B0B" w:rsidRDefault="00C12058" w:rsidP="00C12058">
      <w:pPr>
        <w:jc w:val="center"/>
        <w:rPr>
          <w:b/>
          <w:bCs/>
        </w:rPr>
      </w:pPr>
      <w:r w:rsidRPr="001E5B0B">
        <w:rPr>
          <w:b/>
          <w:bCs/>
        </w:rPr>
        <w:t xml:space="preserve">CUADRO </w:t>
      </w:r>
      <w:r w:rsidR="00CB1172">
        <w:rPr>
          <w:b/>
          <w:bCs/>
        </w:rPr>
        <w:t>B</w:t>
      </w:r>
    </w:p>
    <w:tbl>
      <w:tblPr>
        <w:tblStyle w:val="Tablaconcuadrcula6concolores-nfasis1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693"/>
        <w:gridCol w:w="2410"/>
        <w:gridCol w:w="2268"/>
      </w:tblGrid>
      <w:tr w:rsidR="005A4D41" w14:paraId="40E321D9" w14:textId="77777777" w:rsidTr="00B54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915766" w14:textId="77777777" w:rsidR="005A4D41" w:rsidRDefault="005A4D41" w:rsidP="00BD4600">
            <w:pPr>
              <w:jc w:val="center"/>
            </w:pPr>
            <w:r>
              <w:t>FACTOR DE RIESGO</w:t>
            </w:r>
          </w:p>
        </w:tc>
        <w:tc>
          <w:tcPr>
            <w:tcW w:w="9498" w:type="dxa"/>
            <w:gridSpan w:val="4"/>
          </w:tcPr>
          <w:p w14:paraId="2FD2B128" w14:textId="77777777" w:rsidR="005A4D41" w:rsidRPr="00362F2E" w:rsidRDefault="005A4D41" w:rsidP="00BD46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RIESGO INHERENTE</w:t>
            </w:r>
          </w:p>
        </w:tc>
      </w:tr>
      <w:tr w:rsidR="005A4D41" w14:paraId="7BA284F1" w14:textId="77777777" w:rsidTr="00B54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966543" w14:textId="77777777" w:rsidR="005A4D41" w:rsidRDefault="005A4D41" w:rsidP="00BD4600">
            <w:pPr>
              <w:jc w:val="center"/>
            </w:pPr>
            <w:r>
              <w:t>Tipo de dato</w:t>
            </w:r>
          </w:p>
        </w:tc>
        <w:tc>
          <w:tcPr>
            <w:tcW w:w="2127" w:type="dxa"/>
          </w:tcPr>
          <w:p w14:paraId="78B79699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Identificativos </w:t>
            </w:r>
          </w:p>
          <w:p w14:paraId="361974ED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693" w:type="dxa"/>
          </w:tcPr>
          <w:p w14:paraId="09A77FFE" w14:textId="77777777" w:rsidR="005A4D41" w:rsidRPr="00362F2E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F2E">
              <w:t>Datos laborales, patrimoniales, procedimientos administrativos</w:t>
            </w:r>
          </w:p>
          <w:p w14:paraId="79E5E938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10" w:type="dxa"/>
          </w:tcPr>
          <w:p w14:paraId="04310128" w14:textId="77777777" w:rsidR="005A4D41" w:rsidRPr="00362F2E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F2E">
              <w:t>Datos de tránsito y movimientos migratorios; de salud, biométricos</w:t>
            </w:r>
          </w:p>
          <w:p w14:paraId="67062017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268" w:type="dxa"/>
          </w:tcPr>
          <w:p w14:paraId="7109F3E9" w14:textId="77777777" w:rsidR="005A4D41" w:rsidRPr="00362F2E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F2E">
              <w:t>Datos sensibles</w:t>
            </w:r>
          </w:p>
          <w:p w14:paraId="25DF1E84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5A4D41" w14:paraId="451B77DD" w14:textId="77777777" w:rsidTr="00B54A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D30D56" w14:textId="4C54C67B" w:rsidR="005A4D41" w:rsidRDefault="005A4D41" w:rsidP="00BD4600">
            <w:pPr>
              <w:jc w:val="center"/>
            </w:pPr>
            <w:r>
              <w:t>Volumen</w:t>
            </w:r>
            <w:r w:rsidR="00C44978">
              <w:t xml:space="preserve"> de </w:t>
            </w:r>
            <w:r w:rsidR="002104C5">
              <w:t>usuarios</w:t>
            </w:r>
          </w:p>
        </w:tc>
        <w:tc>
          <w:tcPr>
            <w:tcW w:w="2127" w:type="dxa"/>
          </w:tcPr>
          <w:p w14:paraId="4FB3526A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Menos de 100 </w:t>
            </w:r>
          </w:p>
          <w:p w14:paraId="2D6D92DC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693" w:type="dxa"/>
          </w:tcPr>
          <w:p w14:paraId="5FA7E068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Menos de 1000 </w:t>
            </w:r>
          </w:p>
          <w:p w14:paraId="4658D17E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10" w:type="dxa"/>
          </w:tcPr>
          <w:p w14:paraId="5869B533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Menos de 10000 </w:t>
            </w:r>
          </w:p>
          <w:p w14:paraId="6A594AFA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268" w:type="dxa"/>
          </w:tcPr>
          <w:p w14:paraId="7E9E56C5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 de 10000 </w:t>
            </w:r>
          </w:p>
          <w:p w14:paraId="1B73D0BC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4-5</w:t>
            </w:r>
          </w:p>
        </w:tc>
      </w:tr>
      <w:tr w:rsidR="005A4D41" w14:paraId="67E34E81" w14:textId="77777777" w:rsidTr="00B54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D242A2" w14:textId="7F436A49" w:rsidR="005A4D41" w:rsidRDefault="005A4D41" w:rsidP="00BD4600">
            <w:pPr>
              <w:jc w:val="center"/>
            </w:pPr>
            <w:r>
              <w:t>Accesos</w:t>
            </w:r>
            <w:r w:rsidR="002104C5">
              <w:t xml:space="preserve"> (número de veces que los consulta diariamente)</w:t>
            </w:r>
          </w:p>
        </w:tc>
        <w:tc>
          <w:tcPr>
            <w:tcW w:w="2127" w:type="dxa"/>
          </w:tcPr>
          <w:p w14:paraId="22532987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 </w:t>
            </w:r>
          </w:p>
          <w:p w14:paraId="6B6CF05D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693" w:type="dxa"/>
          </w:tcPr>
          <w:p w14:paraId="4D4E1533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 </w:t>
            </w:r>
          </w:p>
          <w:p w14:paraId="47901148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10" w:type="dxa"/>
          </w:tcPr>
          <w:p w14:paraId="7CF3C321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30 </w:t>
            </w:r>
          </w:p>
          <w:p w14:paraId="2E91D03C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268" w:type="dxa"/>
          </w:tcPr>
          <w:p w14:paraId="2AEE6264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40 </w:t>
            </w:r>
          </w:p>
          <w:p w14:paraId="164172F1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5A4D41" w14:paraId="072C8B4F" w14:textId="77777777" w:rsidTr="00B54A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47AB98" w14:textId="18FF5FA2" w:rsidR="005A4D41" w:rsidRDefault="005A4D41" w:rsidP="00BD4600">
            <w:pPr>
              <w:jc w:val="center"/>
            </w:pPr>
            <w:r>
              <w:t>Entorno</w:t>
            </w:r>
            <w:r w:rsidR="00C44978">
              <w:t xml:space="preserve"> de almacenamiento</w:t>
            </w:r>
          </w:p>
        </w:tc>
        <w:tc>
          <w:tcPr>
            <w:tcW w:w="2127" w:type="dxa"/>
          </w:tcPr>
          <w:p w14:paraId="568E9BF1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Físico </w:t>
            </w:r>
          </w:p>
          <w:p w14:paraId="38014F75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693" w:type="dxa"/>
          </w:tcPr>
          <w:p w14:paraId="25520C5A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Equipo de cómputo </w:t>
            </w:r>
          </w:p>
          <w:p w14:paraId="57B0B229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10" w:type="dxa"/>
          </w:tcPr>
          <w:p w14:paraId="30AFA417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Nube </w:t>
            </w:r>
          </w:p>
          <w:p w14:paraId="5D36CDFC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268" w:type="dxa"/>
          </w:tcPr>
          <w:p w14:paraId="1A892F44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Internet </w:t>
            </w:r>
          </w:p>
          <w:p w14:paraId="1BE6FAB4" w14:textId="77777777" w:rsidR="005A4D41" w:rsidRDefault="005A4D41" w:rsidP="00BD4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5A4D41" w14:paraId="270A6591" w14:textId="77777777" w:rsidTr="00B54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E906DA" w14:textId="77777777" w:rsidR="005A4D41" w:rsidRDefault="005A4D41" w:rsidP="00BD4600">
            <w:pPr>
              <w:jc w:val="center"/>
            </w:pPr>
          </w:p>
        </w:tc>
        <w:tc>
          <w:tcPr>
            <w:tcW w:w="2127" w:type="dxa"/>
          </w:tcPr>
          <w:p w14:paraId="50B8B907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599F2798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49BEDB31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9EBD2FF" w14:textId="77777777" w:rsidR="005A4D41" w:rsidRDefault="005A4D41" w:rsidP="00BD4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ED0600" w14:textId="6255F832" w:rsidR="00BB0108" w:rsidRDefault="00362F2E" w:rsidP="00D5521F">
      <w:pPr>
        <w:jc w:val="center"/>
      </w:pPr>
      <w:r>
        <w:t xml:space="preserve">Bajo/1 </w:t>
      </w:r>
      <w:r w:rsidR="00306FEC">
        <w:t xml:space="preserve">     </w:t>
      </w:r>
      <w:r>
        <w:t>Medio/2    Alto/3     Muy alto /4-5</w:t>
      </w:r>
    </w:p>
    <w:p w14:paraId="43444CD2" w14:textId="2249037C" w:rsidR="00C339C4" w:rsidRDefault="00C91394" w:rsidP="00243F9D">
      <w:r>
        <w:t>Se seleccionará en cada caso, el nivel de riesgo, de acuerdo con las características de los datos con los que trabaja</w:t>
      </w:r>
      <w:r w:rsidR="00C44978">
        <w:t>, así como el volumen, el número de veces que tiene acceso y el entono en el que los almacena</w:t>
      </w:r>
    </w:p>
    <w:p w14:paraId="7DCE6845" w14:textId="77777777" w:rsidR="00C339C4" w:rsidRDefault="00C339C4" w:rsidP="00243F9D"/>
    <w:p w14:paraId="2C0E4355" w14:textId="77777777" w:rsidR="00C339C4" w:rsidRDefault="00C339C4" w:rsidP="00243F9D"/>
    <w:p w14:paraId="5B6CFCFF" w14:textId="77777777" w:rsidR="00C339C4" w:rsidRDefault="00C339C4" w:rsidP="00243F9D"/>
    <w:p w14:paraId="56DFE101" w14:textId="77777777" w:rsidR="00C339C4" w:rsidRDefault="00C339C4" w:rsidP="00243F9D"/>
    <w:p w14:paraId="3C3933FA" w14:textId="77777777" w:rsidR="00C339C4" w:rsidRDefault="00C339C4" w:rsidP="00243F9D"/>
    <w:p w14:paraId="3D227583" w14:textId="1610919A" w:rsidR="00243F9D" w:rsidRPr="00243F9D" w:rsidRDefault="008E27E1" w:rsidP="008A17FB">
      <w:r>
        <w:t>Para r</w:t>
      </w:r>
      <w:r w:rsidR="00243F9D" w:rsidRPr="00243F9D">
        <w:t>ealizar el análisis de riesgo</w:t>
      </w:r>
      <w:r w:rsidR="008A17FB">
        <w:t xml:space="preserve"> se compartirá el cuadro siguiente con las unidades administrativas y c</w:t>
      </w:r>
      <w:r w:rsidR="00243F9D" w:rsidRPr="00243F9D">
        <w:t xml:space="preserve">ada área identificará </w:t>
      </w:r>
      <w:r w:rsidR="00A12D06">
        <w:t>en el cuadro A</w:t>
      </w:r>
      <w:r w:rsidR="00E8491B">
        <w:t xml:space="preserve">, por cada tratamiento que realiza, </w:t>
      </w:r>
      <w:r w:rsidR="00243F9D" w:rsidRPr="00243F9D">
        <w:t>el nivel</w:t>
      </w:r>
      <w:r w:rsidR="00A12D06">
        <w:t xml:space="preserve"> </w:t>
      </w:r>
      <w:r w:rsidR="00243F9D" w:rsidRPr="00243F9D">
        <w:t>de riesgo en que se encuentran los datos personales a partir de:</w:t>
      </w:r>
    </w:p>
    <w:p w14:paraId="6E02F7B5" w14:textId="77777777" w:rsidR="00243F9D" w:rsidRPr="00243F9D" w:rsidRDefault="00243F9D" w:rsidP="00243F9D">
      <w:pPr>
        <w:pStyle w:val="Prrafodelista"/>
        <w:numPr>
          <w:ilvl w:val="0"/>
          <w:numId w:val="2"/>
        </w:numPr>
      </w:pPr>
      <w:r w:rsidRPr="00243F9D">
        <w:t xml:space="preserve">El tipo de dato, </w:t>
      </w:r>
    </w:p>
    <w:p w14:paraId="02E5C1C9" w14:textId="77777777" w:rsidR="00243F9D" w:rsidRPr="00243F9D" w:rsidRDefault="00243F9D" w:rsidP="00243F9D">
      <w:pPr>
        <w:pStyle w:val="Prrafodelista"/>
        <w:numPr>
          <w:ilvl w:val="0"/>
          <w:numId w:val="2"/>
        </w:numPr>
      </w:pPr>
      <w:r w:rsidRPr="00243F9D">
        <w:t xml:space="preserve">el volumen, </w:t>
      </w:r>
    </w:p>
    <w:p w14:paraId="4347E634" w14:textId="77777777" w:rsidR="00243F9D" w:rsidRPr="00243F9D" w:rsidRDefault="00243F9D" w:rsidP="00243F9D">
      <w:pPr>
        <w:pStyle w:val="Prrafodelista"/>
        <w:numPr>
          <w:ilvl w:val="0"/>
          <w:numId w:val="2"/>
        </w:numPr>
      </w:pPr>
      <w:r w:rsidRPr="00243F9D">
        <w:t>el número de accesos y</w:t>
      </w:r>
    </w:p>
    <w:p w14:paraId="678892EF" w14:textId="4E9C56E7" w:rsidR="009D7EBE" w:rsidRDefault="00243F9D" w:rsidP="00A12D06">
      <w:pPr>
        <w:pStyle w:val="Prrafodelista"/>
        <w:numPr>
          <w:ilvl w:val="0"/>
          <w:numId w:val="2"/>
        </w:numPr>
      </w:pPr>
      <w:r w:rsidRPr="00243F9D">
        <w:t>el entorno en el que se almacena</w:t>
      </w:r>
      <w:r w:rsidR="00C12058">
        <w:t xml:space="preserve">, seleccionando </w:t>
      </w:r>
    </w:p>
    <w:p w14:paraId="5577E356" w14:textId="309571FF" w:rsidR="00132093" w:rsidRDefault="00167BF9" w:rsidP="00132093">
      <w:r>
        <w:t xml:space="preserve">Llenará el cuadro de análisis de riesgo con los números </w:t>
      </w:r>
      <w:r w:rsidR="006849E1">
        <w:t>identificados en el cuadro A</w:t>
      </w:r>
    </w:p>
    <w:p w14:paraId="2083AD53" w14:textId="15BD1621" w:rsidR="00CB1172" w:rsidRPr="00CB1172" w:rsidRDefault="00CB1172" w:rsidP="00CB1172">
      <w:pPr>
        <w:jc w:val="center"/>
        <w:rPr>
          <w:b/>
          <w:bCs/>
        </w:rPr>
      </w:pPr>
      <w:r w:rsidRPr="00CB1172">
        <w:rPr>
          <w:b/>
          <w:bCs/>
        </w:rPr>
        <w:t>CUADRO C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856"/>
        <w:gridCol w:w="1856"/>
        <w:gridCol w:w="1857"/>
        <w:gridCol w:w="1857"/>
        <w:gridCol w:w="1857"/>
        <w:gridCol w:w="17"/>
      </w:tblGrid>
      <w:tr w:rsidR="008C679F" w14:paraId="07519C53" w14:textId="77777777" w:rsidTr="00C339C4">
        <w:trPr>
          <w:jc w:val="center"/>
        </w:trPr>
        <w:tc>
          <w:tcPr>
            <w:tcW w:w="12414" w:type="dxa"/>
            <w:gridSpan w:val="7"/>
          </w:tcPr>
          <w:p w14:paraId="3BC1D3D4" w14:textId="4376338F" w:rsidR="008C679F" w:rsidRPr="00C339C4" w:rsidRDefault="008C679F" w:rsidP="008C679F">
            <w:pPr>
              <w:jc w:val="center"/>
              <w:rPr>
                <w:b/>
                <w:bCs/>
              </w:rPr>
            </w:pPr>
            <w:r w:rsidRPr="00C339C4">
              <w:rPr>
                <w:b/>
                <w:bCs/>
              </w:rPr>
              <w:t>Análisis de riesgo</w:t>
            </w:r>
          </w:p>
        </w:tc>
      </w:tr>
      <w:tr w:rsidR="008C679F" w14:paraId="0581DD50" w14:textId="77777777" w:rsidTr="00C339C4">
        <w:trPr>
          <w:gridAfter w:val="1"/>
          <w:wAfter w:w="17" w:type="dxa"/>
          <w:jc w:val="center"/>
        </w:trPr>
        <w:tc>
          <w:tcPr>
            <w:tcW w:w="3114" w:type="dxa"/>
          </w:tcPr>
          <w:p w14:paraId="60E6DAB7" w14:textId="7808F0A1" w:rsidR="008C679F" w:rsidRPr="001E5B0B" w:rsidRDefault="00975E44" w:rsidP="008C679F">
            <w:pPr>
              <w:jc w:val="center"/>
              <w:rPr>
                <w:b/>
                <w:bCs/>
              </w:rPr>
            </w:pPr>
            <w:r w:rsidRPr="001E5B0B">
              <w:rPr>
                <w:b/>
                <w:bCs/>
              </w:rPr>
              <w:t xml:space="preserve">Tratamiento </w:t>
            </w:r>
          </w:p>
        </w:tc>
        <w:tc>
          <w:tcPr>
            <w:tcW w:w="1856" w:type="dxa"/>
          </w:tcPr>
          <w:p w14:paraId="13619206" w14:textId="2E051AB9" w:rsidR="008C679F" w:rsidRPr="001E5B0B" w:rsidRDefault="008C679F" w:rsidP="008C679F">
            <w:pPr>
              <w:jc w:val="center"/>
              <w:rPr>
                <w:b/>
                <w:bCs/>
              </w:rPr>
            </w:pPr>
            <w:r w:rsidRPr="001E5B0B">
              <w:rPr>
                <w:b/>
                <w:bCs/>
              </w:rPr>
              <w:t>Tipo de dato</w:t>
            </w:r>
          </w:p>
        </w:tc>
        <w:tc>
          <w:tcPr>
            <w:tcW w:w="1856" w:type="dxa"/>
          </w:tcPr>
          <w:p w14:paraId="212BA71B" w14:textId="5B21610C" w:rsidR="008C679F" w:rsidRPr="001E5B0B" w:rsidRDefault="008C679F" w:rsidP="008C679F">
            <w:pPr>
              <w:jc w:val="center"/>
              <w:rPr>
                <w:b/>
                <w:bCs/>
              </w:rPr>
            </w:pPr>
            <w:r w:rsidRPr="001E5B0B">
              <w:rPr>
                <w:b/>
                <w:bCs/>
              </w:rPr>
              <w:t>Volumen</w:t>
            </w:r>
          </w:p>
        </w:tc>
        <w:tc>
          <w:tcPr>
            <w:tcW w:w="1857" w:type="dxa"/>
          </w:tcPr>
          <w:p w14:paraId="22B66FC2" w14:textId="2A94F82E" w:rsidR="008C679F" w:rsidRPr="001E5B0B" w:rsidRDefault="008C679F" w:rsidP="008C679F">
            <w:pPr>
              <w:jc w:val="center"/>
              <w:rPr>
                <w:b/>
                <w:bCs/>
              </w:rPr>
            </w:pPr>
            <w:r w:rsidRPr="001E5B0B">
              <w:rPr>
                <w:b/>
                <w:bCs/>
              </w:rPr>
              <w:t>Accesos</w:t>
            </w:r>
          </w:p>
        </w:tc>
        <w:tc>
          <w:tcPr>
            <w:tcW w:w="1857" w:type="dxa"/>
          </w:tcPr>
          <w:p w14:paraId="4BEA1AC0" w14:textId="3001C8FD" w:rsidR="008C679F" w:rsidRPr="001E5B0B" w:rsidRDefault="008C679F" w:rsidP="008C679F">
            <w:pPr>
              <w:jc w:val="center"/>
              <w:rPr>
                <w:b/>
                <w:bCs/>
              </w:rPr>
            </w:pPr>
            <w:r w:rsidRPr="001E5B0B">
              <w:rPr>
                <w:b/>
                <w:bCs/>
              </w:rPr>
              <w:t>Entorno</w:t>
            </w:r>
          </w:p>
        </w:tc>
        <w:tc>
          <w:tcPr>
            <w:tcW w:w="1857" w:type="dxa"/>
          </w:tcPr>
          <w:p w14:paraId="6F111735" w14:textId="6FF534E5" w:rsidR="008C679F" w:rsidRPr="001E5B0B" w:rsidRDefault="008C679F" w:rsidP="008C679F">
            <w:pPr>
              <w:jc w:val="center"/>
              <w:rPr>
                <w:b/>
                <w:bCs/>
              </w:rPr>
            </w:pPr>
            <w:r w:rsidRPr="001E5B0B">
              <w:rPr>
                <w:b/>
                <w:bCs/>
              </w:rPr>
              <w:t>Promedio</w:t>
            </w:r>
            <w:r w:rsidR="00975E44" w:rsidRPr="001E5B0B">
              <w:rPr>
                <w:b/>
                <w:bCs/>
              </w:rPr>
              <w:t xml:space="preserve"> de riesgo inherente</w:t>
            </w:r>
          </w:p>
        </w:tc>
      </w:tr>
      <w:tr w:rsidR="008C679F" w14:paraId="4EBBFDEB" w14:textId="77777777" w:rsidTr="00C339C4">
        <w:trPr>
          <w:gridAfter w:val="1"/>
          <w:wAfter w:w="17" w:type="dxa"/>
          <w:jc w:val="center"/>
        </w:trPr>
        <w:tc>
          <w:tcPr>
            <w:tcW w:w="3114" w:type="dxa"/>
          </w:tcPr>
          <w:p w14:paraId="6213EAB3" w14:textId="400BD0B7" w:rsidR="008C679F" w:rsidRDefault="006849E1">
            <w:r>
              <w:t xml:space="preserve">Ejemplo: </w:t>
            </w:r>
            <w:r w:rsidR="00E8491B">
              <w:t>C</w:t>
            </w:r>
            <w:r w:rsidR="00E605B8">
              <w:t>ontrataciones</w:t>
            </w:r>
          </w:p>
        </w:tc>
        <w:tc>
          <w:tcPr>
            <w:tcW w:w="1856" w:type="dxa"/>
          </w:tcPr>
          <w:p w14:paraId="311FCE6A" w14:textId="2C3FD90D" w:rsidR="008C679F" w:rsidRDefault="00E605B8" w:rsidP="00E605B8">
            <w:pPr>
              <w:jc w:val="center"/>
            </w:pPr>
            <w:r>
              <w:t>1</w:t>
            </w:r>
          </w:p>
        </w:tc>
        <w:tc>
          <w:tcPr>
            <w:tcW w:w="1856" w:type="dxa"/>
          </w:tcPr>
          <w:p w14:paraId="2C3E75E0" w14:textId="4F29A22B" w:rsidR="008C679F" w:rsidRDefault="00D92DA2" w:rsidP="00E605B8">
            <w:pPr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733CE325" w14:textId="39740D8D" w:rsidR="008C679F" w:rsidRDefault="00D92DA2" w:rsidP="00D92DA2">
            <w:pPr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01E2FB4E" w14:textId="3438BD94" w:rsidR="008C679F" w:rsidRDefault="00D92DA2" w:rsidP="00D92DA2">
            <w:pPr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7BCF925C" w14:textId="20D71BC7" w:rsidR="008C679F" w:rsidRDefault="00D643AF" w:rsidP="00D643AF">
            <w:pPr>
              <w:jc w:val="center"/>
            </w:pPr>
            <w:r>
              <w:t>1.5</w:t>
            </w:r>
          </w:p>
        </w:tc>
      </w:tr>
      <w:tr w:rsidR="0074257D" w14:paraId="0727A786" w14:textId="77777777" w:rsidTr="00C339C4">
        <w:trPr>
          <w:gridAfter w:val="1"/>
          <w:wAfter w:w="17" w:type="dxa"/>
          <w:jc w:val="center"/>
        </w:trPr>
        <w:tc>
          <w:tcPr>
            <w:tcW w:w="3114" w:type="dxa"/>
          </w:tcPr>
          <w:p w14:paraId="3CDF2EC2" w14:textId="77777777" w:rsidR="0074257D" w:rsidRDefault="0074257D"/>
        </w:tc>
        <w:tc>
          <w:tcPr>
            <w:tcW w:w="1856" w:type="dxa"/>
          </w:tcPr>
          <w:p w14:paraId="5911A04B" w14:textId="77777777" w:rsidR="0074257D" w:rsidRDefault="0074257D"/>
        </w:tc>
        <w:tc>
          <w:tcPr>
            <w:tcW w:w="1856" w:type="dxa"/>
          </w:tcPr>
          <w:p w14:paraId="143F3298" w14:textId="77777777" w:rsidR="0074257D" w:rsidRDefault="0074257D"/>
        </w:tc>
        <w:tc>
          <w:tcPr>
            <w:tcW w:w="1857" w:type="dxa"/>
          </w:tcPr>
          <w:p w14:paraId="5784A06C" w14:textId="77777777" w:rsidR="0074257D" w:rsidRDefault="0074257D"/>
        </w:tc>
        <w:tc>
          <w:tcPr>
            <w:tcW w:w="1857" w:type="dxa"/>
          </w:tcPr>
          <w:p w14:paraId="160B39B6" w14:textId="77777777" w:rsidR="0074257D" w:rsidRDefault="0074257D"/>
        </w:tc>
        <w:tc>
          <w:tcPr>
            <w:tcW w:w="1857" w:type="dxa"/>
          </w:tcPr>
          <w:p w14:paraId="47B1B2DD" w14:textId="77777777" w:rsidR="0074257D" w:rsidRDefault="0074257D"/>
        </w:tc>
      </w:tr>
      <w:tr w:rsidR="0074257D" w14:paraId="5FD498D2" w14:textId="77777777" w:rsidTr="00C339C4">
        <w:trPr>
          <w:gridAfter w:val="1"/>
          <w:wAfter w:w="17" w:type="dxa"/>
          <w:jc w:val="center"/>
        </w:trPr>
        <w:tc>
          <w:tcPr>
            <w:tcW w:w="3114" w:type="dxa"/>
          </w:tcPr>
          <w:p w14:paraId="65E76662" w14:textId="77777777" w:rsidR="0074257D" w:rsidRDefault="0074257D"/>
        </w:tc>
        <w:tc>
          <w:tcPr>
            <w:tcW w:w="1856" w:type="dxa"/>
          </w:tcPr>
          <w:p w14:paraId="794FAC44" w14:textId="77777777" w:rsidR="0074257D" w:rsidRDefault="0074257D"/>
        </w:tc>
        <w:tc>
          <w:tcPr>
            <w:tcW w:w="1856" w:type="dxa"/>
          </w:tcPr>
          <w:p w14:paraId="0090B7C6" w14:textId="77777777" w:rsidR="0074257D" w:rsidRDefault="0074257D"/>
        </w:tc>
        <w:tc>
          <w:tcPr>
            <w:tcW w:w="1857" w:type="dxa"/>
          </w:tcPr>
          <w:p w14:paraId="4AE6DF33" w14:textId="77777777" w:rsidR="0074257D" w:rsidRDefault="0074257D"/>
        </w:tc>
        <w:tc>
          <w:tcPr>
            <w:tcW w:w="1857" w:type="dxa"/>
          </w:tcPr>
          <w:p w14:paraId="160D912E" w14:textId="77777777" w:rsidR="0074257D" w:rsidRDefault="0074257D"/>
        </w:tc>
        <w:tc>
          <w:tcPr>
            <w:tcW w:w="1857" w:type="dxa"/>
          </w:tcPr>
          <w:p w14:paraId="21875500" w14:textId="77777777" w:rsidR="0074257D" w:rsidRDefault="0074257D"/>
        </w:tc>
      </w:tr>
      <w:tr w:rsidR="0074257D" w14:paraId="1476672A" w14:textId="77777777" w:rsidTr="00C339C4">
        <w:trPr>
          <w:gridAfter w:val="1"/>
          <w:wAfter w:w="17" w:type="dxa"/>
          <w:jc w:val="center"/>
        </w:trPr>
        <w:tc>
          <w:tcPr>
            <w:tcW w:w="3114" w:type="dxa"/>
          </w:tcPr>
          <w:p w14:paraId="6A0AEF94" w14:textId="77777777" w:rsidR="0074257D" w:rsidRDefault="0074257D"/>
        </w:tc>
        <w:tc>
          <w:tcPr>
            <w:tcW w:w="1856" w:type="dxa"/>
          </w:tcPr>
          <w:p w14:paraId="4095EB04" w14:textId="77777777" w:rsidR="0074257D" w:rsidRDefault="0074257D"/>
        </w:tc>
        <w:tc>
          <w:tcPr>
            <w:tcW w:w="1856" w:type="dxa"/>
          </w:tcPr>
          <w:p w14:paraId="5265C1A8" w14:textId="77777777" w:rsidR="0074257D" w:rsidRDefault="0074257D"/>
        </w:tc>
        <w:tc>
          <w:tcPr>
            <w:tcW w:w="1857" w:type="dxa"/>
          </w:tcPr>
          <w:p w14:paraId="24C335A1" w14:textId="77777777" w:rsidR="0074257D" w:rsidRDefault="0074257D"/>
        </w:tc>
        <w:tc>
          <w:tcPr>
            <w:tcW w:w="1857" w:type="dxa"/>
          </w:tcPr>
          <w:p w14:paraId="6FED3508" w14:textId="77777777" w:rsidR="0074257D" w:rsidRDefault="0074257D"/>
        </w:tc>
        <w:tc>
          <w:tcPr>
            <w:tcW w:w="1857" w:type="dxa"/>
          </w:tcPr>
          <w:p w14:paraId="7A18620C" w14:textId="77777777" w:rsidR="0074257D" w:rsidRDefault="0074257D"/>
        </w:tc>
      </w:tr>
      <w:tr w:rsidR="0074257D" w14:paraId="3ED87C1C" w14:textId="77777777" w:rsidTr="00C339C4">
        <w:trPr>
          <w:gridAfter w:val="1"/>
          <w:wAfter w:w="17" w:type="dxa"/>
          <w:jc w:val="center"/>
        </w:trPr>
        <w:tc>
          <w:tcPr>
            <w:tcW w:w="3114" w:type="dxa"/>
          </w:tcPr>
          <w:p w14:paraId="494E2294" w14:textId="77777777" w:rsidR="0074257D" w:rsidRDefault="0074257D"/>
        </w:tc>
        <w:tc>
          <w:tcPr>
            <w:tcW w:w="1856" w:type="dxa"/>
          </w:tcPr>
          <w:p w14:paraId="55917456" w14:textId="77777777" w:rsidR="0074257D" w:rsidRDefault="0074257D"/>
        </w:tc>
        <w:tc>
          <w:tcPr>
            <w:tcW w:w="1856" w:type="dxa"/>
          </w:tcPr>
          <w:p w14:paraId="4828E8A6" w14:textId="77777777" w:rsidR="0074257D" w:rsidRDefault="0074257D"/>
        </w:tc>
        <w:tc>
          <w:tcPr>
            <w:tcW w:w="1857" w:type="dxa"/>
          </w:tcPr>
          <w:p w14:paraId="6472073D" w14:textId="77777777" w:rsidR="0074257D" w:rsidRDefault="0074257D"/>
        </w:tc>
        <w:tc>
          <w:tcPr>
            <w:tcW w:w="1857" w:type="dxa"/>
          </w:tcPr>
          <w:p w14:paraId="058C8E53" w14:textId="77777777" w:rsidR="0074257D" w:rsidRDefault="0074257D"/>
        </w:tc>
        <w:tc>
          <w:tcPr>
            <w:tcW w:w="1857" w:type="dxa"/>
          </w:tcPr>
          <w:p w14:paraId="7C3CAD7D" w14:textId="77777777" w:rsidR="0074257D" w:rsidRDefault="0074257D"/>
        </w:tc>
      </w:tr>
      <w:tr w:rsidR="00C339C4" w14:paraId="2040AFB9" w14:textId="77777777" w:rsidTr="00C339C4">
        <w:trPr>
          <w:gridAfter w:val="1"/>
          <w:wAfter w:w="17" w:type="dxa"/>
          <w:jc w:val="center"/>
        </w:trPr>
        <w:tc>
          <w:tcPr>
            <w:tcW w:w="3114" w:type="dxa"/>
          </w:tcPr>
          <w:p w14:paraId="64CFFFE7" w14:textId="77777777" w:rsidR="00C339C4" w:rsidRDefault="00C339C4"/>
        </w:tc>
        <w:tc>
          <w:tcPr>
            <w:tcW w:w="1856" w:type="dxa"/>
          </w:tcPr>
          <w:p w14:paraId="1A9926C0" w14:textId="77777777" w:rsidR="00C339C4" w:rsidRDefault="00C339C4"/>
        </w:tc>
        <w:tc>
          <w:tcPr>
            <w:tcW w:w="1856" w:type="dxa"/>
          </w:tcPr>
          <w:p w14:paraId="00704176" w14:textId="77777777" w:rsidR="00C339C4" w:rsidRDefault="00C339C4"/>
        </w:tc>
        <w:tc>
          <w:tcPr>
            <w:tcW w:w="1857" w:type="dxa"/>
          </w:tcPr>
          <w:p w14:paraId="6D8BF7B3" w14:textId="77777777" w:rsidR="00C339C4" w:rsidRDefault="00C339C4"/>
        </w:tc>
        <w:tc>
          <w:tcPr>
            <w:tcW w:w="1857" w:type="dxa"/>
          </w:tcPr>
          <w:p w14:paraId="2DAA71D6" w14:textId="77777777" w:rsidR="00C339C4" w:rsidRDefault="00C339C4"/>
        </w:tc>
        <w:tc>
          <w:tcPr>
            <w:tcW w:w="1857" w:type="dxa"/>
          </w:tcPr>
          <w:p w14:paraId="7EDDDBA8" w14:textId="28C3AC9C" w:rsidR="00C339C4" w:rsidRDefault="00C339C4" w:rsidP="00C339C4">
            <w:pPr>
              <w:jc w:val="right"/>
            </w:pPr>
            <w:r>
              <w:t>…</w:t>
            </w:r>
          </w:p>
        </w:tc>
      </w:tr>
      <w:tr w:rsidR="008C679F" w14:paraId="6D3255D7" w14:textId="77777777" w:rsidTr="00C339C4">
        <w:trPr>
          <w:gridAfter w:val="1"/>
          <w:wAfter w:w="17" w:type="dxa"/>
          <w:jc w:val="center"/>
        </w:trPr>
        <w:tc>
          <w:tcPr>
            <w:tcW w:w="3114" w:type="dxa"/>
          </w:tcPr>
          <w:p w14:paraId="1D09109E" w14:textId="091BCEC8" w:rsidR="008C679F" w:rsidRDefault="008E43B4">
            <w:r>
              <w:t>Promedio total</w:t>
            </w:r>
          </w:p>
        </w:tc>
        <w:tc>
          <w:tcPr>
            <w:tcW w:w="1856" w:type="dxa"/>
          </w:tcPr>
          <w:p w14:paraId="7FCF349E" w14:textId="77777777" w:rsidR="008C679F" w:rsidRDefault="008C679F"/>
        </w:tc>
        <w:tc>
          <w:tcPr>
            <w:tcW w:w="1856" w:type="dxa"/>
          </w:tcPr>
          <w:p w14:paraId="4B228C95" w14:textId="77777777" w:rsidR="008C679F" w:rsidRDefault="008C679F"/>
        </w:tc>
        <w:tc>
          <w:tcPr>
            <w:tcW w:w="1857" w:type="dxa"/>
          </w:tcPr>
          <w:p w14:paraId="0777FB49" w14:textId="77777777" w:rsidR="008C679F" w:rsidRDefault="008C679F"/>
        </w:tc>
        <w:tc>
          <w:tcPr>
            <w:tcW w:w="1857" w:type="dxa"/>
          </w:tcPr>
          <w:p w14:paraId="20EFDA1E" w14:textId="77777777" w:rsidR="008C679F" w:rsidRDefault="008C679F"/>
        </w:tc>
        <w:tc>
          <w:tcPr>
            <w:tcW w:w="1857" w:type="dxa"/>
          </w:tcPr>
          <w:p w14:paraId="2C8F6606" w14:textId="39EFC0E8" w:rsidR="008C679F" w:rsidRDefault="00D643AF" w:rsidP="008E43B4">
            <w:pPr>
              <w:jc w:val="right"/>
            </w:pPr>
            <w:r>
              <w:t>1.5</w:t>
            </w:r>
          </w:p>
        </w:tc>
      </w:tr>
    </w:tbl>
    <w:p w14:paraId="139A0B48" w14:textId="77777777" w:rsidR="001E5B0B" w:rsidRPr="001E5B0B" w:rsidRDefault="001E5B0B" w:rsidP="00D643AF">
      <w:pPr>
        <w:rPr>
          <w:b/>
          <w:bCs/>
        </w:rPr>
      </w:pPr>
    </w:p>
    <w:p w14:paraId="118400D9" w14:textId="76C8E22F" w:rsidR="00D643AF" w:rsidRPr="001E5B0B" w:rsidRDefault="00D643AF" w:rsidP="00D643AF">
      <w:pPr>
        <w:rPr>
          <w:b/>
          <w:bCs/>
        </w:rPr>
      </w:pPr>
      <w:r w:rsidRPr="001E5B0B">
        <w:rPr>
          <w:b/>
          <w:bCs/>
        </w:rPr>
        <w:t>NOTA: El promedio se obtiene sumando todos los niveles y dividiendo entre 4.</w:t>
      </w:r>
    </w:p>
    <w:p w14:paraId="0C3094CA" w14:textId="77777777" w:rsidR="00463E8A" w:rsidRDefault="00463E8A" w:rsidP="00D643AF"/>
    <w:p w14:paraId="38E1F47D" w14:textId="77777777" w:rsidR="00463E8A" w:rsidRDefault="00463E8A" w:rsidP="00D643AF"/>
    <w:p w14:paraId="2948FFCF" w14:textId="77777777" w:rsidR="00463E8A" w:rsidRDefault="00463E8A" w:rsidP="00D643AF"/>
    <w:p w14:paraId="07AF44BB" w14:textId="77777777" w:rsidR="00463E8A" w:rsidRDefault="00463E8A" w:rsidP="00D643AF"/>
    <w:p w14:paraId="294E5418" w14:textId="6C6C61C0" w:rsidR="006E1FBC" w:rsidRPr="006E1FBC" w:rsidRDefault="006E1FBC" w:rsidP="006E1FBC">
      <w:pPr>
        <w:jc w:val="center"/>
        <w:rPr>
          <w:b/>
          <w:bCs/>
        </w:rPr>
      </w:pPr>
      <w:r w:rsidRPr="006E1FBC">
        <w:rPr>
          <w:b/>
          <w:bCs/>
        </w:rPr>
        <w:t>INFORME DE ANÁLISIS DE RIESGO Y BRECHA</w:t>
      </w:r>
    </w:p>
    <w:p w14:paraId="46CBD721" w14:textId="756747B6" w:rsidR="008A17FB" w:rsidRDefault="00B67275" w:rsidP="00DA1802">
      <w:pPr>
        <w:jc w:val="both"/>
      </w:pPr>
      <w:r>
        <w:t>Finalmente, s</w:t>
      </w:r>
      <w:r w:rsidR="008A17FB" w:rsidRPr="00AB25F0">
        <w:t xml:space="preserve">e integrarán todos los análisis </w:t>
      </w:r>
      <w:r w:rsidR="00016D31">
        <w:t>en el</w:t>
      </w:r>
      <w:r w:rsidR="008A17FB" w:rsidRPr="00AB25F0">
        <w:t xml:space="preserve"> cuadro</w:t>
      </w:r>
      <w:r w:rsidR="00787D98">
        <w:t xml:space="preserve"> D,</w:t>
      </w:r>
      <w:r w:rsidR="008A17FB" w:rsidRPr="00AB25F0">
        <w:t xml:space="preserve"> en el</w:t>
      </w:r>
      <w:r w:rsidR="007D255B">
        <w:t xml:space="preserve"> </w:t>
      </w:r>
      <w:r w:rsidR="008A17FB" w:rsidRPr="00AB25F0">
        <w:t xml:space="preserve">que se señale por unidad administrativa o dirección, las medidas de seguridad implementadas, las medidas de seguridad faltantes y el riesgo inherente en que se encuentran los datos personales </w:t>
      </w:r>
    </w:p>
    <w:p w14:paraId="66CAADAA" w14:textId="2D010903" w:rsidR="00F40C59" w:rsidRPr="00F40C59" w:rsidRDefault="00F40C59" w:rsidP="00F40C59">
      <w:pPr>
        <w:jc w:val="center"/>
        <w:rPr>
          <w:b/>
          <w:bCs/>
        </w:rPr>
      </w:pPr>
      <w:r w:rsidRPr="00F40C59">
        <w:rPr>
          <w:b/>
          <w:bCs/>
        </w:rPr>
        <w:t>CUADRO 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693"/>
        <w:gridCol w:w="2693"/>
        <w:gridCol w:w="2410"/>
      </w:tblGrid>
      <w:tr w:rsidR="007D255B" w14:paraId="63E1520C" w14:textId="77777777" w:rsidTr="0091625E">
        <w:trPr>
          <w:jc w:val="center"/>
        </w:trPr>
        <w:tc>
          <w:tcPr>
            <w:tcW w:w="10910" w:type="dxa"/>
            <w:gridSpan w:val="4"/>
          </w:tcPr>
          <w:p w14:paraId="41CCABA3" w14:textId="4EDBF431" w:rsidR="007D255B" w:rsidRPr="00C339C4" w:rsidRDefault="0091625E" w:rsidP="00BD4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Informe de </w:t>
            </w:r>
            <w:r w:rsidR="007D255B" w:rsidRPr="00C339C4">
              <w:rPr>
                <w:b/>
                <w:bCs/>
              </w:rPr>
              <w:t xml:space="preserve">Análisis de </w:t>
            </w:r>
            <w:r>
              <w:rPr>
                <w:b/>
                <w:bCs/>
              </w:rPr>
              <w:t>Brecha y Análisis de Riesgo</w:t>
            </w:r>
          </w:p>
        </w:tc>
      </w:tr>
      <w:tr w:rsidR="0091625E" w14:paraId="1DBE3D45" w14:textId="77777777" w:rsidTr="0091625E">
        <w:trPr>
          <w:jc w:val="center"/>
        </w:trPr>
        <w:tc>
          <w:tcPr>
            <w:tcW w:w="3114" w:type="dxa"/>
          </w:tcPr>
          <w:p w14:paraId="5615924A" w14:textId="2610D396" w:rsidR="0091625E" w:rsidRPr="00B67275" w:rsidRDefault="0091625E" w:rsidP="00BD4600">
            <w:pPr>
              <w:jc w:val="center"/>
              <w:rPr>
                <w:b/>
                <w:bCs/>
              </w:rPr>
            </w:pPr>
            <w:r w:rsidRPr="00B67275">
              <w:rPr>
                <w:b/>
                <w:bCs/>
              </w:rPr>
              <w:t>Unidad Administrativa o dirección</w:t>
            </w:r>
          </w:p>
        </w:tc>
        <w:tc>
          <w:tcPr>
            <w:tcW w:w="2693" w:type="dxa"/>
          </w:tcPr>
          <w:p w14:paraId="149A0B5C" w14:textId="265926C4" w:rsidR="0091625E" w:rsidRPr="00B67275" w:rsidRDefault="0091625E" w:rsidP="00BD4600">
            <w:pPr>
              <w:jc w:val="center"/>
              <w:rPr>
                <w:b/>
                <w:bCs/>
              </w:rPr>
            </w:pPr>
            <w:r w:rsidRPr="00B67275">
              <w:rPr>
                <w:b/>
                <w:bCs/>
              </w:rPr>
              <w:t>Medidas de seguridad implementadas</w:t>
            </w:r>
          </w:p>
        </w:tc>
        <w:tc>
          <w:tcPr>
            <w:tcW w:w="2693" w:type="dxa"/>
          </w:tcPr>
          <w:p w14:paraId="74B2802A" w14:textId="42792935" w:rsidR="0091625E" w:rsidRPr="00B67275" w:rsidRDefault="0091625E" w:rsidP="00BD4600">
            <w:pPr>
              <w:jc w:val="center"/>
              <w:rPr>
                <w:b/>
                <w:bCs/>
              </w:rPr>
            </w:pPr>
            <w:r w:rsidRPr="00B67275">
              <w:rPr>
                <w:b/>
                <w:bCs/>
              </w:rPr>
              <w:t xml:space="preserve">Medidas de seguridad faltantes </w:t>
            </w:r>
          </w:p>
        </w:tc>
        <w:tc>
          <w:tcPr>
            <w:tcW w:w="2410" w:type="dxa"/>
          </w:tcPr>
          <w:p w14:paraId="7EEBD0DA" w14:textId="379CE67A" w:rsidR="0091625E" w:rsidRPr="00B67275" w:rsidRDefault="0091625E" w:rsidP="00BD4600">
            <w:pPr>
              <w:jc w:val="center"/>
              <w:rPr>
                <w:b/>
                <w:bCs/>
              </w:rPr>
            </w:pPr>
            <w:r w:rsidRPr="00B67275">
              <w:rPr>
                <w:b/>
                <w:bCs/>
              </w:rPr>
              <w:t>Promedio de riesgo inherente</w:t>
            </w:r>
          </w:p>
        </w:tc>
      </w:tr>
      <w:tr w:rsidR="0091625E" w14:paraId="28347AF4" w14:textId="77777777" w:rsidTr="0091625E">
        <w:trPr>
          <w:jc w:val="center"/>
        </w:trPr>
        <w:tc>
          <w:tcPr>
            <w:tcW w:w="3114" w:type="dxa"/>
          </w:tcPr>
          <w:p w14:paraId="264130B2" w14:textId="6D2EDE1A" w:rsidR="0091625E" w:rsidRDefault="0091625E" w:rsidP="00BD4600">
            <w:r>
              <w:t>Ejemplo: Recursos Humanos</w:t>
            </w:r>
          </w:p>
        </w:tc>
        <w:tc>
          <w:tcPr>
            <w:tcW w:w="2693" w:type="dxa"/>
          </w:tcPr>
          <w:p w14:paraId="26A2DE31" w14:textId="77777777" w:rsidR="0091625E" w:rsidRDefault="00613058" w:rsidP="00BD4600">
            <w:pPr>
              <w:jc w:val="center"/>
            </w:pPr>
            <w:r>
              <w:t>Gavetas con llave</w:t>
            </w:r>
          </w:p>
          <w:p w14:paraId="2DF5F215" w14:textId="4D764497" w:rsidR="00613058" w:rsidRDefault="00613058" w:rsidP="00BD4600">
            <w:pPr>
              <w:jc w:val="center"/>
            </w:pPr>
            <w:r>
              <w:t>Contraseñas seguras</w:t>
            </w:r>
            <w:r w:rsidR="00463E8A">
              <w:t>…</w:t>
            </w:r>
          </w:p>
        </w:tc>
        <w:tc>
          <w:tcPr>
            <w:tcW w:w="2693" w:type="dxa"/>
          </w:tcPr>
          <w:p w14:paraId="4D287DD6" w14:textId="77777777" w:rsidR="0091625E" w:rsidRDefault="00613058" w:rsidP="00BD4600">
            <w:pPr>
              <w:jc w:val="center"/>
            </w:pPr>
            <w:r>
              <w:t>Esquema de privilegios de acceso</w:t>
            </w:r>
          </w:p>
          <w:p w14:paraId="4F54EC2A" w14:textId="00371050" w:rsidR="00613058" w:rsidRDefault="00463E8A" w:rsidP="00BD4600">
            <w:pPr>
              <w:jc w:val="center"/>
            </w:pPr>
            <w:r>
              <w:t>Espacios con llave…</w:t>
            </w:r>
          </w:p>
        </w:tc>
        <w:tc>
          <w:tcPr>
            <w:tcW w:w="2410" w:type="dxa"/>
          </w:tcPr>
          <w:p w14:paraId="07F4ED9D" w14:textId="28F7BBA5" w:rsidR="0091625E" w:rsidRDefault="00463E8A" w:rsidP="00BD4600">
            <w:pPr>
              <w:jc w:val="center"/>
            </w:pPr>
            <w:r>
              <w:t>1.5</w:t>
            </w:r>
          </w:p>
        </w:tc>
      </w:tr>
      <w:tr w:rsidR="0091625E" w14:paraId="2351900D" w14:textId="77777777" w:rsidTr="0091625E">
        <w:trPr>
          <w:jc w:val="center"/>
        </w:trPr>
        <w:tc>
          <w:tcPr>
            <w:tcW w:w="3114" w:type="dxa"/>
          </w:tcPr>
          <w:p w14:paraId="005DA1BC" w14:textId="77777777" w:rsidR="0091625E" w:rsidRDefault="0091625E" w:rsidP="00BD4600"/>
        </w:tc>
        <w:tc>
          <w:tcPr>
            <w:tcW w:w="2693" w:type="dxa"/>
          </w:tcPr>
          <w:p w14:paraId="23125A87" w14:textId="77777777" w:rsidR="0091625E" w:rsidRDefault="0091625E" w:rsidP="00BD4600"/>
        </w:tc>
        <w:tc>
          <w:tcPr>
            <w:tcW w:w="2693" w:type="dxa"/>
          </w:tcPr>
          <w:p w14:paraId="1227AD7C" w14:textId="77777777" w:rsidR="0091625E" w:rsidRDefault="0091625E" w:rsidP="00BD4600"/>
        </w:tc>
        <w:tc>
          <w:tcPr>
            <w:tcW w:w="2410" w:type="dxa"/>
          </w:tcPr>
          <w:p w14:paraId="17373801" w14:textId="77777777" w:rsidR="0091625E" w:rsidRDefault="0091625E" w:rsidP="00BD4600"/>
        </w:tc>
      </w:tr>
      <w:tr w:rsidR="0091625E" w14:paraId="5C1ADAEB" w14:textId="77777777" w:rsidTr="0091625E">
        <w:trPr>
          <w:jc w:val="center"/>
        </w:trPr>
        <w:tc>
          <w:tcPr>
            <w:tcW w:w="3114" w:type="dxa"/>
          </w:tcPr>
          <w:p w14:paraId="0B0FF9CC" w14:textId="77777777" w:rsidR="0091625E" w:rsidRDefault="0091625E" w:rsidP="00BD4600"/>
        </w:tc>
        <w:tc>
          <w:tcPr>
            <w:tcW w:w="2693" w:type="dxa"/>
          </w:tcPr>
          <w:p w14:paraId="7EEECDFD" w14:textId="77777777" w:rsidR="0091625E" w:rsidRDefault="0091625E" w:rsidP="00BD4600"/>
        </w:tc>
        <w:tc>
          <w:tcPr>
            <w:tcW w:w="2693" w:type="dxa"/>
          </w:tcPr>
          <w:p w14:paraId="2A615CAC" w14:textId="77777777" w:rsidR="0091625E" w:rsidRDefault="0091625E" w:rsidP="00BD4600"/>
        </w:tc>
        <w:tc>
          <w:tcPr>
            <w:tcW w:w="2410" w:type="dxa"/>
          </w:tcPr>
          <w:p w14:paraId="742CEC67" w14:textId="77777777" w:rsidR="0091625E" w:rsidRDefault="0091625E" w:rsidP="00BD4600"/>
        </w:tc>
      </w:tr>
      <w:tr w:rsidR="0091625E" w14:paraId="7BB5B22F" w14:textId="77777777" w:rsidTr="0091625E">
        <w:trPr>
          <w:jc w:val="center"/>
        </w:trPr>
        <w:tc>
          <w:tcPr>
            <w:tcW w:w="3114" w:type="dxa"/>
          </w:tcPr>
          <w:p w14:paraId="0D4D4024" w14:textId="77777777" w:rsidR="0091625E" w:rsidRDefault="0091625E" w:rsidP="00BD4600"/>
        </w:tc>
        <w:tc>
          <w:tcPr>
            <w:tcW w:w="2693" w:type="dxa"/>
          </w:tcPr>
          <w:p w14:paraId="67A26597" w14:textId="77777777" w:rsidR="0091625E" w:rsidRDefault="0091625E" w:rsidP="00BD4600"/>
        </w:tc>
        <w:tc>
          <w:tcPr>
            <w:tcW w:w="2693" w:type="dxa"/>
          </w:tcPr>
          <w:p w14:paraId="5C203AC1" w14:textId="77777777" w:rsidR="0091625E" w:rsidRDefault="0091625E" w:rsidP="00BD4600"/>
        </w:tc>
        <w:tc>
          <w:tcPr>
            <w:tcW w:w="2410" w:type="dxa"/>
          </w:tcPr>
          <w:p w14:paraId="5B7AE357" w14:textId="77777777" w:rsidR="0091625E" w:rsidRDefault="0091625E" w:rsidP="00BD4600"/>
        </w:tc>
      </w:tr>
      <w:tr w:rsidR="0091625E" w14:paraId="375E3629" w14:textId="77777777" w:rsidTr="0091625E">
        <w:trPr>
          <w:jc w:val="center"/>
        </w:trPr>
        <w:tc>
          <w:tcPr>
            <w:tcW w:w="3114" w:type="dxa"/>
          </w:tcPr>
          <w:p w14:paraId="0481A8FE" w14:textId="77777777" w:rsidR="0091625E" w:rsidRDefault="0091625E" w:rsidP="00BD4600"/>
        </w:tc>
        <w:tc>
          <w:tcPr>
            <w:tcW w:w="2693" w:type="dxa"/>
          </w:tcPr>
          <w:p w14:paraId="7D3CCBBF" w14:textId="77777777" w:rsidR="0091625E" w:rsidRDefault="0091625E" w:rsidP="00BD4600"/>
        </w:tc>
        <w:tc>
          <w:tcPr>
            <w:tcW w:w="2693" w:type="dxa"/>
          </w:tcPr>
          <w:p w14:paraId="2061566D" w14:textId="77777777" w:rsidR="0091625E" w:rsidRDefault="0091625E" w:rsidP="00BD4600"/>
        </w:tc>
        <w:tc>
          <w:tcPr>
            <w:tcW w:w="2410" w:type="dxa"/>
          </w:tcPr>
          <w:p w14:paraId="513D46C6" w14:textId="77777777" w:rsidR="0091625E" w:rsidRDefault="0091625E" w:rsidP="00BD4600"/>
        </w:tc>
      </w:tr>
      <w:tr w:rsidR="0091625E" w14:paraId="04B7169C" w14:textId="77777777" w:rsidTr="0091625E">
        <w:trPr>
          <w:jc w:val="center"/>
        </w:trPr>
        <w:tc>
          <w:tcPr>
            <w:tcW w:w="3114" w:type="dxa"/>
          </w:tcPr>
          <w:p w14:paraId="34509CBC" w14:textId="77777777" w:rsidR="0091625E" w:rsidRDefault="0091625E" w:rsidP="00BD4600"/>
        </w:tc>
        <w:tc>
          <w:tcPr>
            <w:tcW w:w="2693" w:type="dxa"/>
          </w:tcPr>
          <w:p w14:paraId="1399A9F9" w14:textId="77777777" w:rsidR="0091625E" w:rsidRDefault="0091625E" w:rsidP="00BD4600"/>
        </w:tc>
        <w:tc>
          <w:tcPr>
            <w:tcW w:w="2693" w:type="dxa"/>
          </w:tcPr>
          <w:p w14:paraId="091A687D" w14:textId="77777777" w:rsidR="0091625E" w:rsidRDefault="0091625E" w:rsidP="00BD4600"/>
        </w:tc>
        <w:tc>
          <w:tcPr>
            <w:tcW w:w="2410" w:type="dxa"/>
          </w:tcPr>
          <w:p w14:paraId="55272B45" w14:textId="77777777" w:rsidR="0091625E" w:rsidRDefault="0091625E" w:rsidP="00BD4600"/>
        </w:tc>
      </w:tr>
      <w:tr w:rsidR="0091625E" w14:paraId="29243A5C" w14:textId="77777777" w:rsidTr="0091625E">
        <w:trPr>
          <w:jc w:val="center"/>
        </w:trPr>
        <w:tc>
          <w:tcPr>
            <w:tcW w:w="3114" w:type="dxa"/>
          </w:tcPr>
          <w:p w14:paraId="7EEB0CD3" w14:textId="07E87EDA" w:rsidR="0091625E" w:rsidRDefault="0091625E" w:rsidP="00BD4600"/>
        </w:tc>
        <w:tc>
          <w:tcPr>
            <w:tcW w:w="2693" w:type="dxa"/>
          </w:tcPr>
          <w:p w14:paraId="1A57F6A9" w14:textId="77777777" w:rsidR="0091625E" w:rsidRDefault="0091625E" w:rsidP="00BD4600"/>
        </w:tc>
        <w:tc>
          <w:tcPr>
            <w:tcW w:w="2693" w:type="dxa"/>
          </w:tcPr>
          <w:p w14:paraId="3B9E7C8C" w14:textId="77777777" w:rsidR="0091625E" w:rsidRDefault="0091625E" w:rsidP="00BD4600"/>
        </w:tc>
        <w:tc>
          <w:tcPr>
            <w:tcW w:w="2410" w:type="dxa"/>
          </w:tcPr>
          <w:p w14:paraId="4A1CE7D1" w14:textId="77777777" w:rsidR="0091625E" w:rsidRDefault="0091625E" w:rsidP="00BD4600"/>
        </w:tc>
      </w:tr>
    </w:tbl>
    <w:p w14:paraId="10A13D54" w14:textId="14BA75FE" w:rsidR="008C679F" w:rsidRDefault="008C679F"/>
    <w:p w14:paraId="504D46C6" w14:textId="77777777" w:rsidR="008C679F" w:rsidRDefault="008C679F"/>
    <w:p w14:paraId="5DA52CA8" w14:textId="1E63D401" w:rsidR="00BB0108" w:rsidRPr="001E5B0B" w:rsidRDefault="006E1FBC" w:rsidP="00DA1802">
      <w:pPr>
        <w:jc w:val="both"/>
        <w:rPr>
          <w:b/>
          <w:bCs/>
        </w:rPr>
      </w:pPr>
      <w:r w:rsidRPr="001E5B0B">
        <w:rPr>
          <w:b/>
          <w:bCs/>
        </w:rPr>
        <w:t xml:space="preserve">Este último ejercicio se realizará en equipo, con la participación de los enlaces </w:t>
      </w:r>
      <w:r w:rsidR="00DA1802" w:rsidRPr="001E5B0B">
        <w:rPr>
          <w:b/>
          <w:bCs/>
        </w:rPr>
        <w:t xml:space="preserve">de cada área o los </w:t>
      </w:r>
      <w:r w:rsidR="001E5B0B">
        <w:rPr>
          <w:b/>
          <w:bCs/>
        </w:rPr>
        <w:t>estudiantes d</w:t>
      </w:r>
      <w:r w:rsidR="00DA1802" w:rsidRPr="001E5B0B">
        <w:rPr>
          <w:b/>
          <w:bCs/>
        </w:rPr>
        <w:t xml:space="preserve">el diplomado en caso de que sean varios. </w:t>
      </w:r>
    </w:p>
    <w:p w14:paraId="6916964B" w14:textId="2290AEA3" w:rsidR="00BB0108" w:rsidRDefault="00BB0108"/>
    <w:sectPr w:rsidR="00BB0108" w:rsidSect="00BB0108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7770" w14:textId="77777777" w:rsidR="00573557" w:rsidRDefault="00573557" w:rsidP="00DA1802">
      <w:pPr>
        <w:spacing w:after="0" w:line="240" w:lineRule="auto"/>
      </w:pPr>
      <w:r>
        <w:separator/>
      </w:r>
    </w:p>
  </w:endnote>
  <w:endnote w:type="continuationSeparator" w:id="0">
    <w:p w14:paraId="3BFD3F03" w14:textId="77777777" w:rsidR="00573557" w:rsidRDefault="00573557" w:rsidP="00DA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071794"/>
      <w:docPartObj>
        <w:docPartGallery w:val="Page Numbers (Bottom of Page)"/>
        <w:docPartUnique/>
      </w:docPartObj>
    </w:sdtPr>
    <w:sdtEndPr/>
    <w:sdtContent>
      <w:p w14:paraId="3682DA2D" w14:textId="4BBA441D" w:rsidR="00DA1802" w:rsidRDefault="00DA180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B1E60F0" w14:textId="77777777" w:rsidR="00DA1802" w:rsidRDefault="00DA18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8998" w14:textId="77777777" w:rsidR="00573557" w:rsidRDefault="00573557" w:rsidP="00DA1802">
      <w:pPr>
        <w:spacing w:after="0" w:line="240" w:lineRule="auto"/>
      </w:pPr>
      <w:r>
        <w:separator/>
      </w:r>
    </w:p>
  </w:footnote>
  <w:footnote w:type="continuationSeparator" w:id="0">
    <w:p w14:paraId="61380304" w14:textId="77777777" w:rsidR="00573557" w:rsidRDefault="00573557" w:rsidP="00DA1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A6492"/>
    <w:multiLevelType w:val="hybridMultilevel"/>
    <w:tmpl w:val="F926B8EC"/>
    <w:lvl w:ilvl="0" w:tplc="D7DCB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2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0F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E8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47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61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C3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6D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124CDA"/>
    <w:multiLevelType w:val="hybridMultilevel"/>
    <w:tmpl w:val="38268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45402">
    <w:abstractNumId w:val="0"/>
  </w:num>
  <w:num w:numId="2" w16cid:durableId="69330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08"/>
    <w:rsid w:val="00016D31"/>
    <w:rsid w:val="00087351"/>
    <w:rsid w:val="00132093"/>
    <w:rsid w:val="00167BF9"/>
    <w:rsid w:val="001A7E4B"/>
    <w:rsid w:val="001E5B0B"/>
    <w:rsid w:val="002104C5"/>
    <w:rsid w:val="00243F9D"/>
    <w:rsid w:val="0026194C"/>
    <w:rsid w:val="002619C3"/>
    <w:rsid w:val="00306FEC"/>
    <w:rsid w:val="00362F2E"/>
    <w:rsid w:val="003A2236"/>
    <w:rsid w:val="00415949"/>
    <w:rsid w:val="00463E8A"/>
    <w:rsid w:val="004E5A66"/>
    <w:rsid w:val="00573557"/>
    <w:rsid w:val="005A4D41"/>
    <w:rsid w:val="005F024B"/>
    <w:rsid w:val="00613058"/>
    <w:rsid w:val="00624597"/>
    <w:rsid w:val="00641B5D"/>
    <w:rsid w:val="006849E1"/>
    <w:rsid w:val="006E1FBC"/>
    <w:rsid w:val="0074257D"/>
    <w:rsid w:val="00787D98"/>
    <w:rsid w:val="007D255B"/>
    <w:rsid w:val="007E4163"/>
    <w:rsid w:val="00863C6B"/>
    <w:rsid w:val="008A17FB"/>
    <w:rsid w:val="008C679F"/>
    <w:rsid w:val="008E27E1"/>
    <w:rsid w:val="008E43B4"/>
    <w:rsid w:val="0091625E"/>
    <w:rsid w:val="00975E44"/>
    <w:rsid w:val="009D7EBE"/>
    <w:rsid w:val="00A12D06"/>
    <w:rsid w:val="00A13D39"/>
    <w:rsid w:val="00AB25F0"/>
    <w:rsid w:val="00AE7849"/>
    <w:rsid w:val="00B54A49"/>
    <w:rsid w:val="00B67275"/>
    <w:rsid w:val="00BB0108"/>
    <w:rsid w:val="00BB7B6A"/>
    <w:rsid w:val="00C12058"/>
    <w:rsid w:val="00C339C4"/>
    <w:rsid w:val="00C44978"/>
    <w:rsid w:val="00C91394"/>
    <w:rsid w:val="00CB1172"/>
    <w:rsid w:val="00D5521F"/>
    <w:rsid w:val="00D643AF"/>
    <w:rsid w:val="00D92DA2"/>
    <w:rsid w:val="00DA1802"/>
    <w:rsid w:val="00E605B8"/>
    <w:rsid w:val="00E8491B"/>
    <w:rsid w:val="00F24043"/>
    <w:rsid w:val="00F40C59"/>
    <w:rsid w:val="00F8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276C5"/>
  <w15:chartTrackingRefBased/>
  <w15:docId w15:val="{237AAE41-4E11-4453-AC25-B7859F1D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306FE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306FE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243F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1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802"/>
  </w:style>
  <w:style w:type="paragraph" w:styleId="Piedepgina">
    <w:name w:val="footer"/>
    <w:basedOn w:val="Normal"/>
    <w:link w:val="PiedepginaCar"/>
    <w:uiPriority w:val="99"/>
    <w:unhideWhenUsed/>
    <w:rsid w:val="00DA1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Chávez Moguel</dc:creator>
  <cp:keywords/>
  <dc:description/>
  <cp:lastModifiedBy>Rosario Chávez Moguel</cp:lastModifiedBy>
  <cp:revision>2</cp:revision>
  <dcterms:created xsi:type="dcterms:W3CDTF">2023-01-06T20:13:00Z</dcterms:created>
  <dcterms:modified xsi:type="dcterms:W3CDTF">2023-01-06T20:13:00Z</dcterms:modified>
</cp:coreProperties>
</file>